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007" w:rsidRPr="00DF3CEA" w:rsidRDefault="00713007" w:rsidP="0071300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</w:p>
    <w:p w:rsidR="00713007" w:rsidRPr="00DF3CEA" w:rsidRDefault="00713007" w:rsidP="0071300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</w:p>
    <w:p w:rsidR="00713007" w:rsidRPr="00DF3CEA" w:rsidRDefault="00713007" w:rsidP="00713007">
      <w:pPr>
        <w:jc w:val="center"/>
        <w:rPr>
          <w:b/>
          <w:lang w:val="el-GR"/>
        </w:rPr>
      </w:pPr>
      <w:r w:rsidRPr="00DF3CEA">
        <w:rPr>
          <w:b/>
          <w:lang w:val="el-GR"/>
        </w:rPr>
        <w:t>ΦΥΛΛΟ ΣΥΜΜΟΡΦΩΣΗΣ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6394"/>
        <w:gridCol w:w="1559"/>
        <w:gridCol w:w="1560"/>
      </w:tblGrid>
      <w:tr w:rsidR="00713007" w:rsidRPr="00DF3CEA" w:rsidTr="00A04256">
        <w:trPr>
          <w:trHeight w:val="300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DF3CEA">
              <w:rPr>
                <w:b/>
                <w:bCs/>
                <w:color w:val="000000"/>
                <w:szCs w:val="22"/>
                <w:lang w:val="el-GR" w:eastAsia="el-GR"/>
              </w:rPr>
              <w:t xml:space="preserve">ΠΡΟΔΙΑΓΡΑΦΗ- ΧΑΡΑΚΤΗΡΙΣΤΙΚΑ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DF3CEA">
              <w:rPr>
                <w:b/>
                <w:bCs/>
                <w:color w:val="000000"/>
                <w:szCs w:val="22"/>
                <w:lang w:val="el-GR" w:eastAsia="el-GR"/>
              </w:rPr>
              <w:t>ΑΠΑΙΤΗΣΗ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b/>
                <w:bCs/>
                <w:color w:val="000000"/>
                <w:szCs w:val="22"/>
                <w:lang w:val="el-GR" w:eastAsia="el-GR"/>
              </w:rPr>
            </w:pPr>
            <w:r w:rsidRPr="00DF3CEA">
              <w:rPr>
                <w:b/>
                <w:bCs/>
                <w:color w:val="000000"/>
                <w:szCs w:val="22"/>
                <w:lang w:val="el-GR" w:eastAsia="el-GR"/>
              </w:rPr>
              <w:t>ΑΠΑΝΤΗΣΗ</w:t>
            </w:r>
          </w:p>
        </w:tc>
      </w:tr>
      <w:tr w:rsidR="00713007" w:rsidRPr="00DF3CEA" w:rsidTr="00A04256">
        <w:trPr>
          <w:trHeight w:val="1241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 xml:space="preserve"> Πλήρης συμμόρφωση ως προς τους όρους </w:t>
            </w:r>
            <w:r>
              <w:rPr>
                <w:color w:val="000000"/>
                <w:szCs w:val="22"/>
                <w:lang w:val="el-GR" w:eastAsia="el-GR"/>
              </w:rPr>
              <w:t xml:space="preserve">της </w:t>
            </w:r>
            <w:r w:rsidRPr="00DF3CEA">
              <w:rPr>
                <w:color w:val="000000"/>
                <w:szCs w:val="22"/>
                <w:lang w:val="el-GR" w:eastAsia="el-GR"/>
              </w:rPr>
              <w:t>διακήρυξης, της 03/2021 Μελέτης της Δ/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νσης</w:t>
            </w:r>
            <w:proofErr w:type="spellEnd"/>
            <w:r w:rsidRPr="00DF3CEA">
              <w:rPr>
                <w:color w:val="000000"/>
                <w:szCs w:val="22"/>
                <w:lang w:val="el-GR" w:eastAsia="el-GR"/>
              </w:rPr>
              <w:t xml:space="preserve"> Οικονομικών Υπηρεσιών και του ΠΔ 71/2020  ,  τους οποίους αποδέχομαι ανεπιφύλακτα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1517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Η προσφορά μου ισχύει για 180 ημέρες και για τυχόν παράταση. Παραιτούμαι από κάθε δικαίωμα αποζημίωσης σε περίπτωση αναβολής ή ακύρωσης του διαγωνισμού για λόγους δημοσίου συμφέροντος.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2563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 xml:space="preserve">Αποδέχομαι ανεπιφύλακτα ότι θα εκτελώ τις υπηρεσίες ναυαγοσωστικής κάλυψης   των παραλιών του Δήμου 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Μαλεβιζίου</w:t>
            </w:r>
            <w:proofErr w:type="spellEnd"/>
            <w:r w:rsidRPr="00DF3CEA">
              <w:rPr>
                <w:color w:val="000000"/>
                <w:szCs w:val="22"/>
                <w:lang w:val="el-GR" w:eastAsia="el-GR"/>
              </w:rPr>
              <w:t xml:space="preserve"> σύμφωνα με τα οριζόμενα της σχετικής μελέτης 03/2021, του ΠΔ 71/2020  όπως κάθε φορά θα ισχύει και  ότι θα αποδέχομαι ανεπιφύλακτα κάθε αιφνιδιαστικό έλεγχο της αναθέτουσας αρχής, προκειμένου να διαπιστωθεί αν τηρείται η παροχή της υπηρεσίας με τις προδιαγραφές που ορίζει η διακήρυξη και η σύμβαση.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155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 xml:space="preserve">Οι παραλίες θα επανδρωθούν με 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κατ</w:t>
            </w:r>
            <w:proofErr w:type="spellEnd"/>
            <w:r w:rsidRPr="00DF3CEA">
              <w:rPr>
                <w:color w:val="000000"/>
                <w:szCs w:val="22"/>
                <w:lang w:val="el-GR" w:eastAsia="el-GR"/>
              </w:rPr>
              <w:t>΄ επάγγελμα ναυαγοσώστες οι οποίοι θα κατέχουν άδεια ναυαγοσώστη εν ισχύ από αρμόδια λιμενική αρχή, καθώς και τον πλήρη εξοπλισμό σύμφωνα με τις διατάξεις του Π.Δ. 71/2020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1825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 xml:space="preserve">Θα διαθέσω το σύνολο του μηχανοκίνητου εξοπλισμού που προβλέπεται στη περ. 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στ</w:t>
            </w:r>
            <w:proofErr w:type="spellEnd"/>
            <w:r w:rsidRPr="00DF3CEA">
              <w:rPr>
                <w:color w:val="000000"/>
                <w:szCs w:val="22"/>
                <w:lang w:val="el-GR" w:eastAsia="el-GR"/>
              </w:rPr>
              <w:t xml:space="preserve"> του άρθρου 7 του ΠΔ 71/2020.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203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 xml:space="preserve">Πριν από την έναρξη των εργασιών θα προσκομίσω σε οριστικό κατάλογο το σύνολο του ανθρώπινου δυναμικού που θα χρησιμοποιηθεί για την εκτέλεση της υπηρεσίας. Ο κατάλογος αυτός, σε περίπτωση αντικατάστασης ναυαγοσώστη, θα ενημερώνεται και θα κοινοποιείται αμελλητί στην αρμόδια υπηρεσία του Δήμου 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Μαλεβιζίου</w:t>
            </w:r>
            <w:proofErr w:type="spellEnd"/>
            <w:r w:rsidRPr="00DF3CEA">
              <w:rPr>
                <w:color w:val="000000"/>
                <w:szCs w:val="22"/>
                <w:lang w:val="el-GR" w:eastAsia="el-GR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  <w:tr w:rsidR="00713007" w:rsidRPr="00DF3CEA" w:rsidTr="00A04256">
        <w:trPr>
          <w:trHeight w:val="2033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lastRenderedPageBreak/>
              <w:t xml:space="preserve">Θα είμαι σε θέση για την έναρξη των παρεχόμενων υπηρεσιών σε χρόνο που θα μου υποδείξει η αρμόδια υπηρεσία του Δήμου </w:t>
            </w:r>
            <w:proofErr w:type="spellStart"/>
            <w:r w:rsidRPr="00DF3CEA">
              <w:rPr>
                <w:color w:val="000000"/>
                <w:szCs w:val="22"/>
                <w:lang w:val="el-GR" w:eastAsia="el-GR"/>
              </w:rPr>
              <w:t>Μαλεβιζίου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007" w:rsidRPr="00DF3CEA" w:rsidRDefault="00713007" w:rsidP="00A04256">
            <w:pPr>
              <w:suppressAutoHyphens w:val="0"/>
              <w:spacing w:after="0"/>
              <w:jc w:val="center"/>
              <w:rPr>
                <w:color w:val="000000"/>
                <w:szCs w:val="22"/>
                <w:lang w:val="el-GR" w:eastAsia="el-GR"/>
              </w:rPr>
            </w:pPr>
            <w:r w:rsidRPr="00DF3CEA">
              <w:rPr>
                <w:color w:val="000000"/>
                <w:szCs w:val="22"/>
                <w:lang w:val="el-GR" w:eastAsia="el-GR"/>
              </w:rPr>
              <w:t>ΝΑΙ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3007" w:rsidRPr="00DF3CEA" w:rsidRDefault="00713007" w:rsidP="00A04256"/>
          <w:p w:rsidR="00713007" w:rsidRPr="00DF3CEA" w:rsidRDefault="00713007" w:rsidP="00A04256"/>
          <w:p w:rsidR="00713007" w:rsidRPr="00DF3CEA" w:rsidRDefault="00713007" w:rsidP="00A04256">
            <w:r w:rsidRPr="00DF3CEA">
              <w:t>ΝΑΙ</w:t>
            </w:r>
          </w:p>
        </w:tc>
      </w:tr>
    </w:tbl>
    <w:p w:rsidR="00713007" w:rsidRPr="00DF3CEA" w:rsidRDefault="00713007" w:rsidP="00713007">
      <w:pPr>
        <w:jc w:val="center"/>
        <w:rPr>
          <w:lang w:val="el-GR"/>
        </w:rPr>
      </w:pPr>
    </w:p>
    <w:p w:rsidR="00713007" w:rsidRPr="00DF3CEA" w:rsidRDefault="00713007" w:rsidP="00713007">
      <w:pPr>
        <w:jc w:val="center"/>
        <w:rPr>
          <w:lang w:val="el-GR"/>
        </w:rPr>
      </w:pPr>
    </w:p>
    <w:p w:rsidR="00713007" w:rsidRPr="00DF3CEA" w:rsidRDefault="00713007" w:rsidP="00713007">
      <w:pPr>
        <w:suppressAutoHyphens w:val="0"/>
        <w:spacing w:line="360" w:lineRule="auto"/>
        <w:ind w:right="4"/>
        <w:rPr>
          <w:rFonts w:ascii="Trebuchet MS" w:hAnsi="Trebuchet MS" w:cs="Times New Roman"/>
          <w:b/>
          <w:color w:val="FF0000"/>
          <w:lang w:val="el-GR" w:eastAsia="en-US"/>
        </w:rPr>
      </w:pPr>
      <w:r w:rsidRPr="00DF3CEA">
        <w:rPr>
          <w:rFonts w:ascii="Trebuchet MS" w:hAnsi="Trebuchet MS" w:cs="Times New Roman"/>
          <w:b/>
          <w:color w:val="FF0000"/>
          <w:lang w:val="el-GR" w:eastAsia="en-US"/>
        </w:rPr>
        <w:t xml:space="preserve">ΕΠΙ ΠΟΙΝΗ ΑΠΟΚΛΕΙΣΜΟΥ  ΟΙ ΟΙΚΟΝΟΜΙΚΟΙ ΦΟΡΕΙΣ ΥΠΟΒΑΛΛΟΥΝ ΤΟ ΠΑΡΟΝ ΕΝΤΥΠΟ  ΓΙΑ ΤΗ ΡΗΤΗ ΔΗΛΩΣΗ ΣΥΜΜΟΡΦΩΣΗΣ ΤΟΥΣ  ΠΡΟΣ ΤΟΥΣ ΟΡΟΥΣ ΤΗΣ 03/2021 ΜΕΛΕΤΗΣ ΚΑΙ ΤΗΣ ΑΝΑΛΥΤΙΚΗΣ ΔΙΑΚΗΡΥΞΗΣ </w:t>
      </w:r>
    </w:p>
    <w:p w:rsidR="00713007" w:rsidRPr="00DF3CEA" w:rsidRDefault="00713007" w:rsidP="00713007">
      <w:pPr>
        <w:suppressAutoHyphens w:val="0"/>
        <w:spacing w:before="120"/>
        <w:ind w:right="-62"/>
        <w:rPr>
          <w:rFonts w:ascii="Trebuchet MS" w:hAnsi="Trebuchet MS" w:cs="Arial"/>
          <w:color w:val="FF0000"/>
          <w:lang w:val="el-GR" w:eastAsia="en-US"/>
        </w:rPr>
      </w:pPr>
    </w:p>
    <w:p w:rsidR="003D3A4D" w:rsidRPr="00713007" w:rsidRDefault="003D3A4D">
      <w:pPr>
        <w:rPr>
          <w:lang w:val="el-GR"/>
        </w:rPr>
      </w:pPr>
      <w:bookmarkStart w:id="0" w:name="_GoBack"/>
      <w:bookmarkEnd w:id="0"/>
    </w:p>
    <w:sectPr w:rsidR="003D3A4D" w:rsidRPr="0071300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07"/>
    <w:rsid w:val="003D3A4D"/>
    <w:rsid w:val="0071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32E1C-D0B2-424F-8FF7-8E0210C31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3007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Smarianaki Gogo</dc:creator>
  <cp:keywords/>
  <dc:description/>
  <cp:lastModifiedBy>Smarianaki Gogo</cp:lastModifiedBy>
  <cp:revision>1</cp:revision>
  <dcterms:created xsi:type="dcterms:W3CDTF">2021-05-25T12:56:00Z</dcterms:created>
  <dcterms:modified xsi:type="dcterms:W3CDTF">2021-05-25T12:56:00Z</dcterms:modified>
</cp:coreProperties>
</file>